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</w:tblGrid>
      <w:tr w:rsidR="0024511C">
        <w:trPr>
          <w:trHeight w:val="3879"/>
        </w:trPr>
        <w:tc>
          <w:tcPr>
            <w:tcW w:w="4962" w:type="dxa"/>
          </w:tcPr>
          <w:p w:rsidR="0024511C" w:rsidRDefault="0024511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:rsidR="0024511C" w:rsidRDefault="0024511C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2"/>
              </w:rPr>
            </w:pPr>
          </w:p>
          <w:p w:rsidR="0024511C" w:rsidRDefault="0024511C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24511C" w:rsidRDefault="00BD668B">
            <w:pPr>
              <w:ind w:left="-284" w:firstLine="284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600075" cy="695325"/>
                  <wp:effectExtent l="0" t="0" r="0" b="0"/>
                  <wp:docPr id="1" name="Рисунок 0" descr="Описание: gerb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Описание: gerb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511C" w:rsidRDefault="0024511C">
            <w:pPr>
              <w:spacing w:after="120"/>
              <w:rPr>
                <w:rFonts w:ascii="Times New Roman" w:hAnsi="Times New Roman"/>
                <w:sz w:val="6"/>
                <w:szCs w:val="6"/>
              </w:rPr>
            </w:pPr>
          </w:p>
          <w:p w:rsidR="0024511C" w:rsidRDefault="00BD668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Управление образования администрации</w:t>
            </w:r>
          </w:p>
          <w:p w:rsidR="0024511C" w:rsidRDefault="00BD66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города Бузулука</w:t>
            </w:r>
          </w:p>
          <w:p w:rsidR="0024511C" w:rsidRDefault="00BD668B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(УО)</w:t>
            </w:r>
          </w:p>
          <w:p w:rsidR="0024511C" w:rsidRDefault="00BD668B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П Р И К А З</w:t>
            </w:r>
          </w:p>
          <w:p w:rsidR="0024511C" w:rsidRDefault="0024511C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24511C" w:rsidRDefault="0024511C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4"/>
              </w:rPr>
            </w:pPr>
          </w:p>
          <w:p w:rsidR="0024511C" w:rsidRDefault="00BD668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>
              <w:rPr>
                <w:noProof/>
              </w:rPr>
              <w:drawing>
                <wp:anchor distT="0" distB="0" distL="0" distR="0" simplePos="0" relativeHeight="4" behindDoc="0" locked="0" layoutInCell="0" allowOverlap="1">
                  <wp:simplePos x="0" y="0"/>
                  <wp:positionH relativeFrom="character">
                    <wp:align>left</wp:align>
                  </wp:positionH>
                  <wp:positionV relativeFrom="line">
                    <wp:posOffset>635</wp:posOffset>
                  </wp:positionV>
                  <wp:extent cx="2160270" cy="215900"/>
                  <wp:effectExtent l="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27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4511C" w:rsidRDefault="002451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"/>
                <w:szCs w:val="24"/>
              </w:rPr>
            </w:pPr>
          </w:p>
          <w:p w:rsidR="0024511C" w:rsidRDefault="00BD668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24511C" w:rsidRDefault="00BD66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Бузулук</w:t>
            </w:r>
          </w:p>
          <w:p w:rsidR="0024511C" w:rsidRDefault="002451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4511C">
        <w:trPr>
          <w:trHeight w:val="725"/>
        </w:trPr>
        <w:tc>
          <w:tcPr>
            <w:tcW w:w="4962" w:type="dxa"/>
          </w:tcPr>
          <w:p w:rsidR="0024511C" w:rsidRDefault="00BD66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 утверждении результатов школьного этапа всероссийской олимпиады школьников по астрономии, физике, праву, труду (технологии),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физической культуре, основам безопасности и защиты Родины, обществознанию, русскому языку</w:t>
            </w:r>
          </w:p>
        </w:tc>
      </w:tr>
      <w:tr w:rsidR="0024511C">
        <w:trPr>
          <w:trHeight w:val="275"/>
        </w:trPr>
        <w:tc>
          <w:tcPr>
            <w:tcW w:w="4962" w:type="dxa"/>
          </w:tcPr>
          <w:p w:rsidR="0024511C" w:rsidRDefault="0024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511C">
        <w:trPr>
          <w:trHeight w:val="275"/>
        </w:trPr>
        <w:tc>
          <w:tcPr>
            <w:tcW w:w="4962" w:type="dxa"/>
          </w:tcPr>
          <w:p w:rsidR="0024511C" w:rsidRDefault="0024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4511C" w:rsidRDefault="00BD668B">
      <w:pPr>
        <w:widowControl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На основании Порядка проведения всероссийской олимпиады школьников, утвержденного приказом Министерства просвещения Российской Федерации от 27 ноября 2020 г. № 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678, приказа Управления образования администрации города Бузулука № 01-09/328 от 08.09.2025 г. «Об организации и проведении школьного этапа всероссийской олимпиады школьников в 2025-2026 учебном году», протоколов заседания жюри школьного этапа Олимпиады:</w:t>
      </w:r>
    </w:p>
    <w:p w:rsidR="0024511C" w:rsidRDefault="0024511C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</w:p>
    <w:p w:rsidR="0024511C" w:rsidRDefault="00BD668B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ПРИКАЗЫВАЮ:</w:t>
      </w:r>
    </w:p>
    <w:p w:rsidR="0024511C" w:rsidRDefault="00BD668B">
      <w:pPr>
        <w:widowControl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1.Утвердить результаты школьного этапа всероссийской олимпиады школьников по астрономии, физике, праву, труду (технологии), физической культуре, основам безопасности и защиты Родины, обществознанию, русскому языку (приложение 1 в электронном 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виде).</w:t>
      </w:r>
    </w:p>
    <w:p w:rsidR="0024511C" w:rsidRDefault="00BD668B">
      <w:pPr>
        <w:widowControl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2. Методисту МКУ «Центр развития образования» (Кувшиновой Е.Ю.) обеспечить размещение результатов школьного этапа олимпиады по астрономии, физике, праву, труду (технологии), физической культуре, основам безопасности и защиты Родины, обществознанию, 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русскому языку на официальном сайте Управления образования в сети Интернет. </w:t>
      </w:r>
    </w:p>
    <w:p w:rsidR="0024511C" w:rsidRDefault="00BD668B">
      <w:pPr>
        <w:widowControl/>
        <w:spacing w:line="276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Срок: до 25 октября 2025 года</w:t>
      </w:r>
    </w:p>
    <w:p w:rsidR="0024511C" w:rsidRDefault="00BD668B">
      <w:pPr>
        <w:widowControl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3. Жюри школьного этапа всероссийской олимпиады школьников предоставить представителю оргкомитета в ОО аналитический отчет о 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lastRenderedPageBreak/>
        <w:t>результатах выполнения о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лимпиадных заданий по астрономии, физике, праву, труду (технологии), физической культуре, основам безопасности и защиты Родины, обществознанию, русскому языку </w:t>
      </w:r>
    </w:p>
    <w:p w:rsidR="0024511C" w:rsidRDefault="00BD668B">
      <w:pPr>
        <w:widowControl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Срок: до 1 ноября 2025 года</w:t>
      </w:r>
    </w:p>
    <w:p w:rsidR="0024511C" w:rsidRDefault="00BD668B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данного приказа оставляю за собой.</w:t>
      </w:r>
    </w:p>
    <w:p w:rsidR="0024511C" w:rsidRDefault="0024511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4511C" w:rsidRDefault="0024511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4511C" w:rsidRDefault="0024511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4511C" w:rsidRDefault="00BD668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Управления образования </w:t>
      </w:r>
    </w:p>
    <w:p w:rsidR="0024511C" w:rsidRDefault="00BD668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города Бузулука                                                     Т.Д.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Чигарева</w:t>
      </w:r>
      <w:proofErr w:type="spellEnd"/>
    </w:p>
    <w:p w:rsidR="0024511C" w:rsidRDefault="0024511C">
      <w:pPr>
        <w:jc w:val="center"/>
      </w:pPr>
    </w:p>
    <w:p w:rsidR="0024511C" w:rsidRDefault="00BD668B">
      <w:pPr>
        <w:widowControl/>
        <w:tabs>
          <w:tab w:val="left" w:pos="3840"/>
          <w:tab w:val="center" w:pos="5103"/>
        </w:tabs>
        <w:ind w:firstLine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Calibri" w:eastAsia="Calibri" w:hAnsi="Calibri" w:cs="Times New Roman"/>
          <w:sz w:val="22"/>
          <w:szCs w:val="22"/>
          <w:lang w:eastAsia="en-US"/>
        </w:rPr>
        <w:tab/>
      </w:r>
      <w:r>
        <w:rPr>
          <w:rFonts w:ascii="Calibri" w:eastAsia="Calibri" w:hAnsi="Calibri" w:cs="Times New Roman"/>
          <w:sz w:val="22"/>
          <w:szCs w:val="22"/>
          <w:lang w:eastAsia="en-US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24511C" w:rsidRDefault="0024511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4511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11C"/>
    <w:rsid w:val="0024511C"/>
    <w:rsid w:val="00BD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8E6A2-808C-4C05-9126-0D56161B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DBC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451D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451DB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A4E4F"/>
    <w:rPr>
      <w:color w:val="0000FF" w:themeColor="hyperlink"/>
      <w:u w:val="single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link w:val="a3"/>
    <w:rsid w:val="00451DBC"/>
    <w:pPr>
      <w:widowControl/>
      <w:jc w:val="both"/>
    </w:pPr>
    <w:rPr>
      <w:rFonts w:ascii="Times New Roman" w:hAnsi="Times New Roman" w:cs="Times New Roman"/>
      <w:sz w:val="28"/>
    </w:rPr>
  </w:style>
  <w:style w:type="paragraph" w:styleId="a8">
    <w:name w:val="List"/>
    <w:basedOn w:val="a4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link w:val="a5"/>
    <w:uiPriority w:val="99"/>
    <w:semiHidden/>
    <w:unhideWhenUsed/>
    <w:qFormat/>
    <w:rsid w:val="00451DB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E788E"/>
    <w:pPr>
      <w:ind w:left="720"/>
      <w:contextualSpacing/>
    </w:pPr>
  </w:style>
  <w:style w:type="table" w:styleId="ab">
    <w:name w:val="Table Grid"/>
    <w:basedOn w:val="a1"/>
    <w:rsid w:val="004E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7529C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CA5BD-FE52-40C2-A200-B52F18E53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cp:lastPrinted>2025-10-22T04:58:00Z</cp:lastPrinted>
  <dcterms:created xsi:type="dcterms:W3CDTF">2025-10-22T12:18:00Z</dcterms:created>
  <dcterms:modified xsi:type="dcterms:W3CDTF">2025-10-22T12:18:00Z</dcterms:modified>
  <dc:language>ru-RU</dc:language>
</cp:coreProperties>
</file>